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BAE6" w14:textId="77777777" w:rsidR="006512CD" w:rsidRDefault="005219FF">
      <w:pPr>
        <w:pStyle w:val="BodyText"/>
        <w:rPr>
          <w:sz w:val="20"/>
        </w:rPr>
      </w:pPr>
      <w:r>
        <w:pict w14:anchorId="62253E6B">
          <v:shape id="docshape5" o:spid="_x0000_s1046" style="position:absolute;margin-left:394.4pt;margin-top:491.1pt;width:148.25pt;height:28.95pt;z-index:-15930880;mso-position-horizontal-relative:page;mso-position-vertical-relative:page" coordorigin="7888,9822" coordsize="2965,579" path="m10853,9822r-2965,l7888,10053r,348l10853,10401r,-348l10853,9822xe" fillcolor="#c5d9f0" stroked="f">
            <v:path arrowok="t"/>
            <w10:wrap anchorx="page" anchory="page"/>
          </v:shape>
        </w:pict>
      </w:r>
      <w:r>
        <w:pict w14:anchorId="49D875BF">
          <v:shape id="docshape6" o:spid="_x0000_s1045" style="position:absolute;margin-left:394.4pt;margin-top:549.45pt;width:148.25pt;height:28.95pt;z-index:-15930368;mso-position-horizontal-relative:page;mso-position-vertical-relative:page" coordorigin="7888,10989" coordsize="2965,579" path="m10853,10989r-2965,l7888,11217r,350l10853,11567r,-350l10853,10989xe" fillcolor="#c5d9f0" stroked="f">
            <v:path arrowok="t"/>
            <w10:wrap anchorx="page" anchory="page"/>
          </v:shape>
        </w:pict>
      </w:r>
      <w:r>
        <w:pict w14:anchorId="102A094A">
          <v:shape id="docshape7" o:spid="_x0000_s1044" style="position:absolute;margin-left:394.4pt;margin-top:607.65pt;width:148.25pt;height:29.05pt;z-index:-15929856;mso-position-horizontal-relative:page;mso-position-vertical-relative:page" coordorigin="7888,12153" coordsize="2965,581" path="m10853,12153r-2965,l7888,12384r,350l10853,12734r,-350l10853,12153xe" fillcolor="#c5d9f0" stroked="f">
            <v:path arrowok="t"/>
            <w10:wrap anchorx="page" anchory="page"/>
          </v:shape>
        </w:pict>
      </w:r>
    </w:p>
    <w:p w14:paraId="250EEEA3" w14:textId="77777777" w:rsidR="006512CD" w:rsidRDefault="006512CD">
      <w:pPr>
        <w:pStyle w:val="BodyText"/>
        <w:rPr>
          <w:sz w:val="20"/>
        </w:rPr>
      </w:pPr>
    </w:p>
    <w:p w14:paraId="2B03B3C7" w14:textId="24CC8428" w:rsidR="006512CD" w:rsidRDefault="00DE3744" w:rsidP="00DE3744">
      <w:pPr>
        <w:spacing w:before="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Reviewer</w:t>
      </w:r>
      <w:r w:rsidRPr="00DE3744">
        <w:rPr>
          <w:b/>
          <w:bCs/>
          <w:sz w:val="32"/>
          <w:szCs w:val="32"/>
        </w:rPr>
        <w:t xml:space="preserve"> Form for Review of Pedagogical Merit for Animal-Based Teaching and Training Activities (</w:t>
      </w:r>
      <w:r w:rsidR="0045446E">
        <w:rPr>
          <w:b/>
          <w:bCs/>
          <w:sz w:val="32"/>
          <w:szCs w:val="32"/>
        </w:rPr>
        <w:t>Non-</w:t>
      </w:r>
      <w:r w:rsidRPr="00DE3744">
        <w:rPr>
          <w:b/>
          <w:bCs/>
          <w:sz w:val="32"/>
          <w:szCs w:val="32"/>
        </w:rPr>
        <w:t>Expedited)</w:t>
      </w:r>
    </w:p>
    <w:p w14:paraId="04FD9CB2" w14:textId="77777777" w:rsidR="00DE3744" w:rsidRDefault="00DE3744" w:rsidP="00DE3744">
      <w:pPr>
        <w:spacing w:before="9"/>
        <w:jc w:val="center"/>
        <w:rPr>
          <w:b/>
          <w:sz w:val="42"/>
        </w:rPr>
      </w:pPr>
    </w:p>
    <w:p w14:paraId="481492FD" w14:textId="77777777" w:rsidR="006512CD" w:rsidRDefault="00853C69">
      <w:pPr>
        <w:pStyle w:val="BodyText"/>
        <w:ind w:left="143" w:right="117"/>
        <w:jc w:val="both"/>
      </w:pPr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animal-based</w:t>
      </w:r>
      <w:r>
        <w:rPr>
          <w:spacing w:val="-2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pedagogical</w:t>
      </w:r>
      <w:r>
        <w:rPr>
          <w:spacing w:val="-3"/>
        </w:rPr>
        <w:t xml:space="preserve"> </w:t>
      </w:r>
      <w:bookmarkStart w:id="0" w:name="_GoBack"/>
      <w:bookmarkEnd w:id="0"/>
      <w:r>
        <w:t>merit.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rPr>
          <w:spacing w:val="-1"/>
        </w:rPr>
        <w:t>purposes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policy,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goal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determine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live</w:t>
      </w:r>
      <w:r>
        <w:rPr>
          <w:spacing w:val="-13"/>
        </w:rPr>
        <w:t xml:space="preserve"> </w:t>
      </w:r>
      <w:r>
        <w:t>animal</w:t>
      </w:r>
      <w:r>
        <w:rPr>
          <w:spacing w:val="-14"/>
        </w:rPr>
        <w:t xml:space="preserve"> </w:t>
      </w:r>
      <w:r>
        <w:t>model</w:t>
      </w:r>
      <w:r>
        <w:rPr>
          <w:spacing w:val="-14"/>
        </w:rPr>
        <w:t xml:space="preserve"> </w:t>
      </w:r>
      <w:r>
        <w:t>proposed</w:t>
      </w:r>
      <w:r>
        <w:rPr>
          <w:spacing w:val="-15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instructor</w:t>
      </w:r>
      <w:r>
        <w:rPr>
          <w:spacing w:val="-5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live</w:t>
      </w:r>
      <w:r>
        <w:rPr>
          <w:spacing w:val="-53"/>
        </w:rPr>
        <w:t xml:space="preserve"> </w:t>
      </w:r>
      <w:r>
        <w:t>animals essential, or can replacement alternatives, either absolute (non-animal model such as a mannequin or</w:t>
      </w:r>
      <w:r>
        <w:rPr>
          <w:spacing w:val="-52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model)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(such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eggs,</w:t>
      </w:r>
      <w:r>
        <w:rPr>
          <w:spacing w:val="-5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t>cultures,</w:t>
      </w:r>
      <w:r>
        <w:rPr>
          <w:spacing w:val="-8"/>
        </w:rPr>
        <w:t xml:space="preserve"> </w:t>
      </w:r>
      <w:r>
        <w:t>tissues,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animals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expert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interpretation of scientific evidence indicate have a significantly lower potential for pain perception, such as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invertebrates), be</w:t>
      </w:r>
      <w:r>
        <w:rPr>
          <w:spacing w:val="-2"/>
        </w:rPr>
        <w:t xml:space="preserve"> </w:t>
      </w:r>
      <w:r>
        <w:t>used.</w:t>
      </w:r>
    </w:p>
    <w:p w14:paraId="5857C881" w14:textId="77777777" w:rsidR="006512CD" w:rsidRDefault="00853C69">
      <w:pPr>
        <w:pStyle w:val="BodyText"/>
        <w:spacing w:before="121"/>
        <w:ind w:left="143"/>
        <w:jc w:val="both"/>
      </w:pPr>
      <w:r>
        <w:rPr>
          <w:spacing w:val="-4"/>
        </w:rPr>
        <w:t>Please</w:t>
      </w:r>
      <w:r>
        <w:rPr>
          <w:spacing w:val="-10"/>
        </w:rPr>
        <w:t xml:space="preserve"> </w:t>
      </w:r>
      <w:r>
        <w:rPr>
          <w:spacing w:val="-4"/>
        </w:rPr>
        <w:t>answer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following</w:t>
      </w:r>
      <w:r>
        <w:rPr>
          <w:spacing w:val="-9"/>
        </w:rPr>
        <w:t xml:space="preserve"> </w:t>
      </w:r>
      <w:r>
        <w:rPr>
          <w:spacing w:val="-4"/>
        </w:rPr>
        <w:t>questions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document</w:t>
      </w:r>
      <w:r>
        <w:rPr>
          <w:spacing w:val="-6"/>
        </w:rPr>
        <w:t xml:space="preserve"> </w:t>
      </w:r>
      <w:r>
        <w:rPr>
          <w:spacing w:val="-3"/>
        </w:rPr>
        <w:t>your</w:t>
      </w:r>
      <w:r>
        <w:rPr>
          <w:spacing w:val="-8"/>
        </w:rPr>
        <w:t xml:space="preserve"> </w:t>
      </w:r>
      <w:r>
        <w:rPr>
          <w:spacing w:val="-3"/>
        </w:rPr>
        <w:t>conclusion.</w:t>
      </w:r>
    </w:p>
    <w:p w14:paraId="3AB3D97A" w14:textId="77777777" w:rsidR="006512CD" w:rsidRDefault="006512CD">
      <w:pPr>
        <w:pStyle w:val="BodyText"/>
        <w:rPr>
          <w:sz w:val="20"/>
        </w:rPr>
      </w:pPr>
    </w:p>
    <w:p w14:paraId="20AAE448" w14:textId="77777777" w:rsidR="006512CD" w:rsidRDefault="006512CD">
      <w:pPr>
        <w:pStyle w:val="BodyText"/>
        <w:rPr>
          <w:sz w:val="20"/>
        </w:rPr>
      </w:pPr>
    </w:p>
    <w:p w14:paraId="57045228" w14:textId="77777777" w:rsidR="006512CD" w:rsidRDefault="006512CD">
      <w:pPr>
        <w:pStyle w:val="BodyText"/>
        <w:spacing w:before="5"/>
        <w:rPr>
          <w:sz w:val="21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3560"/>
        <w:gridCol w:w="1145"/>
        <w:gridCol w:w="3120"/>
      </w:tblGrid>
      <w:tr w:rsidR="006512CD" w14:paraId="4B59059D" w14:textId="77777777">
        <w:trPr>
          <w:trHeight w:val="1074"/>
        </w:trPr>
        <w:tc>
          <w:tcPr>
            <w:tcW w:w="1795" w:type="dxa"/>
          </w:tcPr>
          <w:p w14:paraId="5BD0A49E" w14:textId="77777777" w:rsidR="006512CD" w:rsidRDefault="006512CD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6E48244D" w14:textId="77777777" w:rsidR="006512CD" w:rsidRDefault="00853C69">
            <w:pPr>
              <w:pStyle w:val="TableParagraph"/>
              <w:spacing w:before="0"/>
              <w:ind w:left="107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Course </w:t>
            </w:r>
            <w:r>
              <w:rPr>
                <w:sz w:val="20"/>
              </w:rPr>
              <w:t>Number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825" w:type="dxa"/>
            <w:gridSpan w:val="3"/>
          </w:tcPr>
          <w:p w14:paraId="60A5952F" w14:textId="77777777" w:rsidR="006512CD" w:rsidRDefault="006512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512CD" w14:paraId="7D1FEB42" w14:textId="77777777">
        <w:trPr>
          <w:trHeight w:val="1077"/>
        </w:trPr>
        <w:tc>
          <w:tcPr>
            <w:tcW w:w="1795" w:type="dxa"/>
          </w:tcPr>
          <w:p w14:paraId="31393433" w14:textId="77777777" w:rsidR="006512CD" w:rsidRDefault="006512C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7A944C09" w14:textId="77777777" w:rsidR="006512CD" w:rsidRDefault="00853C69">
            <w:pPr>
              <w:pStyle w:val="TableParagraph"/>
              <w:spacing w:before="169"/>
              <w:ind w:left="107"/>
              <w:rPr>
                <w:sz w:val="20"/>
              </w:rPr>
            </w:pPr>
            <w:r>
              <w:rPr>
                <w:sz w:val="20"/>
              </w:rPr>
              <w:t>Instructor(s):</w:t>
            </w:r>
          </w:p>
        </w:tc>
        <w:tc>
          <w:tcPr>
            <w:tcW w:w="7825" w:type="dxa"/>
            <w:gridSpan w:val="3"/>
          </w:tcPr>
          <w:p w14:paraId="2635E85C" w14:textId="77777777" w:rsidR="006512CD" w:rsidRDefault="006512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512CD" w14:paraId="7A91BBA0" w14:textId="77777777">
        <w:trPr>
          <w:trHeight w:val="441"/>
        </w:trPr>
        <w:tc>
          <w:tcPr>
            <w:tcW w:w="9620" w:type="dxa"/>
            <w:gridSpan w:val="4"/>
            <w:shd w:val="clear" w:color="auto" w:fill="BEBEBE"/>
          </w:tcPr>
          <w:p w14:paraId="4C913B03" w14:textId="77777777" w:rsidR="006512CD" w:rsidRDefault="00853C69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6512CD" w14:paraId="4D782954" w14:textId="77777777">
        <w:trPr>
          <w:trHeight w:val="537"/>
        </w:trPr>
        <w:tc>
          <w:tcPr>
            <w:tcW w:w="9620" w:type="dxa"/>
            <w:gridSpan w:val="4"/>
            <w:tcBorders>
              <w:bottom w:val="single" w:sz="4" w:space="0" w:color="BEBEBE"/>
            </w:tcBorders>
          </w:tcPr>
          <w:p w14:paraId="43D7EBA6" w14:textId="77777777" w:rsidR="006512CD" w:rsidRDefault="00853C69">
            <w:pPr>
              <w:pStyle w:val="TableParagraph"/>
              <w:spacing w:before="1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outcomes:</w:t>
            </w:r>
          </w:p>
        </w:tc>
      </w:tr>
      <w:tr w:rsidR="006512CD" w14:paraId="5A70DC20" w14:textId="77777777">
        <w:trPr>
          <w:trHeight w:val="1156"/>
        </w:trPr>
        <w:tc>
          <w:tcPr>
            <w:tcW w:w="5355" w:type="dxa"/>
            <w:gridSpan w:val="2"/>
            <w:tcBorders>
              <w:top w:val="single" w:sz="4" w:space="0" w:color="BEBEBE"/>
              <w:bottom w:val="single" w:sz="4" w:space="0" w:color="BEBEBE"/>
            </w:tcBorders>
          </w:tcPr>
          <w:p w14:paraId="15D6562F" w14:textId="77777777" w:rsidR="006512CD" w:rsidRDefault="00853C69">
            <w:pPr>
              <w:pStyle w:val="TableParagraph"/>
              <w:spacing w:before="110" w:line="242" w:lineRule="auto"/>
              <w:ind w:left="465" w:right="316" w:hanging="358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Specific: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animals?</w:t>
            </w:r>
          </w:p>
        </w:tc>
        <w:tc>
          <w:tcPr>
            <w:tcW w:w="1145" w:type="dxa"/>
            <w:tcBorders>
              <w:top w:val="single" w:sz="4" w:space="0" w:color="BEBEBE"/>
              <w:bottom w:val="single" w:sz="4" w:space="0" w:color="BEBEBE"/>
            </w:tcBorders>
          </w:tcPr>
          <w:p w14:paraId="5AB4F44E" w14:textId="77777777" w:rsidR="006512CD" w:rsidRDefault="00853C6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6B0D4D1E" w14:textId="77777777" w:rsidR="006512CD" w:rsidRDefault="00853C6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BEBEBE"/>
              <w:bottom w:val="single" w:sz="4" w:space="0" w:color="BEBEBE"/>
            </w:tcBorders>
          </w:tcPr>
          <w:p w14:paraId="7854709B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  <w:tr w:rsidR="006512CD" w14:paraId="72498449" w14:textId="77777777">
        <w:trPr>
          <w:trHeight w:val="1154"/>
        </w:trPr>
        <w:tc>
          <w:tcPr>
            <w:tcW w:w="5355" w:type="dxa"/>
            <w:gridSpan w:val="2"/>
            <w:tcBorders>
              <w:top w:val="single" w:sz="4" w:space="0" w:color="BEBEBE"/>
              <w:bottom w:val="single" w:sz="4" w:space="0" w:color="BEBEBE"/>
            </w:tcBorders>
          </w:tcPr>
          <w:p w14:paraId="36B98E2B" w14:textId="77777777" w:rsidR="006512CD" w:rsidRDefault="00853C69">
            <w:pPr>
              <w:pStyle w:val="TableParagraph"/>
              <w:spacing w:before="110"/>
              <w:ind w:left="465" w:right="316" w:hanging="358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Measurable: </w:t>
            </w:r>
            <w:r>
              <w:rPr>
                <w:sz w:val="20"/>
              </w:rPr>
              <w:t>do they specify how well the learned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behaviour must be performed (accuracy, speed,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quality)?</w:t>
            </w:r>
          </w:p>
        </w:tc>
        <w:tc>
          <w:tcPr>
            <w:tcW w:w="1145" w:type="dxa"/>
            <w:tcBorders>
              <w:top w:val="single" w:sz="4" w:space="0" w:color="BEBEBE"/>
              <w:bottom w:val="single" w:sz="4" w:space="0" w:color="BEBEBE"/>
            </w:tcBorders>
          </w:tcPr>
          <w:p w14:paraId="078FD999" w14:textId="77777777" w:rsidR="006512CD" w:rsidRDefault="00853C6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349B6B1F" w14:textId="77777777" w:rsidR="006512CD" w:rsidRDefault="00853C6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14:paraId="49694201" w14:textId="77777777" w:rsidR="006512CD" w:rsidRDefault="00853C6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120" w:type="dxa"/>
            <w:tcBorders>
              <w:top w:val="single" w:sz="4" w:space="0" w:color="BEBEBE"/>
              <w:bottom w:val="single" w:sz="4" w:space="0" w:color="BEBEBE"/>
            </w:tcBorders>
          </w:tcPr>
          <w:p w14:paraId="6615ED9D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  <w:tr w:rsidR="006512CD" w14:paraId="6E70CFC3" w14:textId="77777777">
        <w:trPr>
          <w:trHeight w:val="1956"/>
        </w:trPr>
        <w:tc>
          <w:tcPr>
            <w:tcW w:w="5355" w:type="dxa"/>
            <w:gridSpan w:val="2"/>
            <w:tcBorders>
              <w:top w:val="single" w:sz="4" w:space="0" w:color="BEBEBE"/>
              <w:bottom w:val="single" w:sz="4" w:space="0" w:color="BEBEBE"/>
            </w:tcBorders>
          </w:tcPr>
          <w:p w14:paraId="0964E613" w14:textId="77777777" w:rsidR="006512CD" w:rsidRDefault="00853C69">
            <w:pPr>
              <w:pStyle w:val="TableParagraph"/>
              <w:spacing w:before="110" w:line="242" w:lineRule="auto"/>
              <w:ind w:left="465" w:right="123" w:hanging="358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Attainable and Realistic: </w:t>
            </w:r>
            <w:r>
              <w:rPr>
                <w:sz w:val="20"/>
              </w:rPr>
              <w:t>are they realistically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achievable, given the composition, learning level,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needs of the student group(s), and the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(what,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proposed?</w:t>
            </w:r>
          </w:p>
          <w:p w14:paraId="7EDB1C9F" w14:textId="77777777" w:rsidR="006512CD" w:rsidRDefault="006512CD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14:paraId="36E60908" w14:textId="77777777" w:rsidR="006512CD" w:rsidRDefault="00853C69">
            <w:pPr>
              <w:pStyle w:val="TableParagraph"/>
              <w:spacing w:before="0"/>
              <w:ind w:left="465" w:right="316"/>
              <w:rPr>
                <w:sz w:val="20"/>
              </w:rPr>
            </w:pPr>
            <w:r>
              <w:rPr>
                <w:sz w:val="20"/>
              </w:rPr>
              <w:t>Are the animal/student ratio and instructor/student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outcomes?</w:t>
            </w:r>
          </w:p>
        </w:tc>
        <w:tc>
          <w:tcPr>
            <w:tcW w:w="1145" w:type="dxa"/>
            <w:tcBorders>
              <w:top w:val="single" w:sz="4" w:space="0" w:color="BEBEBE"/>
              <w:bottom w:val="single" w:sz="4" w:space="0" w:color="BEBEBE"/>
            </w:tcBorders>
          </w:tcPr>
          <w:p w14:paraId="31F548C1" w14:textId="77777777" w:rsidR="006512CD" w:rsidRDefault="00853C69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29F4ED94" w14:textId="77777777" w:rsidR="006512CD" w:rsidRDefault="00853C69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14:paraId="344B1BF6" w14:textId="77777777" w:rsidR="006512CD" w:rsidRDefault="006512C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407C7400" w14:textId="77777777" w:rsidR="006512CD" w:rsidRDefault="006512C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017AF05B" w14:textId="77777777" w:rsidR="006512CD" w:rsidRDefault="00853C69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before="186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64638A0E" w14:textId="77777777" w:rsidR="006512CD" w:rsidRDefault="00853C69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BEBEBE"/>
              <w:bottom w:val="single" w:sz="4" w:space="0" w:color="BEBEBE"/>
            </w:tcBorders>
          </w:tcPr>
          <w:p w14:paraId="59B4215D" w14:textId="77777777" w:rsidR="006512CD" w:rsidRDefault="00853C69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</w:tbl>
    <w:p w14:paraId="78DF6A04" w14:textId="77777777" w:rsidR="006512CD" w:rsidRDefault="006512CD">
      <w:pPr>
        <w:rPr>
          <w:sz w:val="20"/>
        </w:rPr>
        <w:sectPr w:rsidR="006512CD">
          <w:headerReference w:type="default" r:id="rId7"/>
          <w:footerReference w:type="default" r:id="rId8"/>
          <w:type w:val="continuous"/>
          <w:pgSz w:w="12240" w:h="15840"/>
          <w:pgMar w:top="1740" w:right="1180" w:bottom="1600" w:left="1160" w:header="519" w:footer="1408" w:gutter="0"/>
          <w:pgNumType w:start="1"/>
          <w:cols w:space="720"/>
        </w:sectPr>
      </w:pPr>
    </w:p>
    <w:p w14:paraId="2DF31729" w14:textId="77777777" w:rsidR="006512CD" w:rsidRDefault="005219FF">
      <w:pPr>
        <w:pStyle w:val="BodyText"/>
        <w:rPr>
          <w:sz w:val="20"/>
        </w:rPr>
      </w:pPr>
      <w:r>
        <w:lastRenderedPageBreak/>
        <w:pict w14:anchorId="37B31AC0">
          <v:rect id="docshape8" o:spid="_x0000_s1043" style="position:absolute;margin-left:394.4pt;margin-top:129.25pt;width:148.2pt;height:11.5pt;z-index:-15929344;mso-position-horizontal-relative:page;mso-position-vertical-relative:page" fillcolor="#c5d9f0" stroked="f">
            <w10:wrap anchorx="page" anchory="page"/>
          </v:rect>
        </w:pict>
      </w:r>
      <w:r>
        <w:pict w14:anchorId="6D15FA6F">
          <v:shape id="docshape9" o:spid="_x0000_s1042" style="position:absolute;margin-left:394.4pt;margin-top:184.2pt;width:148.25pt;height:29.05pt;z-index:-15928832;mso-position-horizontal-relative:page;mso-position-vertical-relative:page" coordorigin="7888,3684" coordsize="2965,581" path="m10853,3684r-2965,l7888,3915r,350l10853,4265r,-350l10853,3684xe" fillcolor="#c5d9f0" stroked="f">
            <v:path arrowok="t"/>
            <w10:wrap anchorx="page" anchory="page"/>
          </v:shape>
        </w:pict>
      </w:r>
      <w:r>
        <w:pict w14:anchorId="7F35677C">
          <v:shape id="docshape10" o:spid="_x0000_s1041" style="position:absolute;margin-left:394.4pt;margin-top:280.25pt;width:148.25pt;height:29.05pt;z-index:-15928320;mso-position-horizontal-relative:page;mso-position-vertical-relative:page" coordorigin="7888,5605" coordsize="2965,581" o:spt="100" adj="0,,0" path="m10853,5835r-2965,l7888,6186r2965,l10853,5835xm10853,5605r-2965,l7888,5835r2965,l10853,5605xe" fillcolor="#c5d9f0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ED0074B">
          <v:shape id="docshape11" o:spid="_x0000_s1040" style="position:absolute;margin-left:394.4pt;margin-top:361.25pt;width:148.25pt;height:28.95pt;z-index:-15927808;mso-position-horizontal-relative:page;mso-position-vertical-relative:page" coordorigin="7888,7225" coordsize="2965,579" o:spt="100" adj="0,,0" path="m10853,7455r-2965,l7888,7803r2965,l10853,7455xm10853,7225r-2965,l7888,7455r2965,l10853,7225xe" fillcolor="#c5d9f0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DB49CD7">
          <v:shape id="docshape12" o:spid="_x0000_s1039" style="position:absolute;margin-left:394.4pt;margin-top:419.55pt;width:148.25pt;height:28.95pt;z-index:-15927296;mso-position-horizontal-relative:page;mso-position-vertical-relative:page" coordorigin="7888,8391" coordsize="2965,579" path="m10853,8391r-2965,l7888,8620r,350l10853,8970r,-350l10853,8391xe" fillcolor="#c5d9f0" stroked="f">
            <v:path arrowok="t"/>
            <w10:wrap anchorx="page" anchory="page"/>
          </v:shape>
        </w:pict>
      </w:r>
      <w:r>
        <w:pict w14:anchorId="24F1C0B8">
          <v:shape id="docshape13" o:spid="_x0000_s1038" style="position:absolute;margin-left:394.4pt;margin-top:500.45pt;width:148.25pt;height:29.05pt;z-index:-15926784;mso-position-horizontal-relative:page;mso-position-vertical-relative:page" coordorigin="7888,10009" coordsize="2965,581" path="m10853,10009r-2965,l7888,10240r,350l10853,10590r,-350l10853,10009xe" fillcolor="#c5d9f0" stroked="f">
            <v:path arrowok="t"/>
            <w10:wrap anchorx="page" anchory="page"/>
          </v:shape>
        </w:pict>
      </w:r>
      <w:r>
        <w:pict w14:anchorId="697B19CC">
          <v:shape id="docshape14" o:spid="_x0000_s1037" style="position:absolute;margin-left:394.4pt;margin-top:595.8pt;width:148.25pt;height:29.05pt;z-index:-15926272;mso-position-horizontal-relative:page;mso-position-vertical-relative:page" coordorigin="7888,11916" coordsize="2965,581" path="m10853,11916r-2965,l7888,12146r,350l10853,12496r,-350l10853,11916xe" fillcolor="#c5d9f0" stroked="f">
            <v:path arrowok="t"/>
            <w10:wrap anchorx="page" anchory="page"/>
          </v:shape>
        </w:pict>
      </w:r>
      <w:r>
        <w:pict w14:anchorId="3299A7D6">
          <v:rect id="docshape15" o:spid="_x0000_s1036" style="position:absolute;margin-left:394.4pt;margin-top:676.65pt;width:148.2pt;height:11.5pt;z-index:-15925760;mso-position-horizontal-relative:page;mso-position-vertical-relative:page" fillcolor="#c5d9f0" stroked="f">
            <w10:wrap anchorx="page" anchory="page"/>
          </v:rect>
        </w:pict>
      </w:r>
    </w:p>
    <w:p w14:paraId="61CC5589" w14:textId="77777777" w:rsidR="006512CD" w:rsidRDefault="006512CD">
      <w:pPr>
        <w:pStyle w:val="BodyText"/>
        <w:spacing w:before="1"/>
        <w:rPr>
          <w:sz w:val="11"/>
        </w:rPr>
      </w:pPr>
    </w:p>
    <w:tbl>
      <w:tblPr>
        <w:tblW w:w="0" w:type="auto"/>
        <w:tblInd w:w="15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1145"/>
        <w:gridCol w:w="3120"/>
      </w:tblGrid>
      <w:tr w:rsidR="006512CD" w14:paraId="4B23BF20" w14:textId="77777777">
        <w:trPr>
          <w:trHeight w:val="1089"/>
        </w:trPr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A35" w14:textId="77777777" w:rsidR="006512CD" w:rsidRDefault="00853C69">
            <w:pPr>
              <w:pStyle w:val="TableParagraph"/>
              <w:spacing w:before="110" w:line="242" w:lineRule="auto"/>
              <w:ind w:left="465" w:right="123" w:hanging="358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Timely: </w:t>
            </w:r>
            <w:r>
              <w:rPr>
                <w:sz w:val="20"/>
              </w:rPr>
              <w:t>is the timing of the inclusion of animals in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teaching/training suitable for the projected timing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intended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 outcome(s)?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A39A" w14:textId="77777777" w:rsidR="006512CD" w:rsidRDefault="00853C6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728850FD" w14:textId="77777777" w:rsidR="006512CD" w:rsidRDefault="00853C6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F876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  <w:tr w:rsidR="006512CD" w14:paraId="20347BD4" w14:textId="77777777">
        <w:trPr>
          <w:trHeight w:val="1156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1CFF" w14:textId="77777777" w:rsidR="006512CD" w:rsidRDefault="00853C69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Are there clear benefits to involving animals in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academic curriculum,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paths?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2B77" w14:textId="77777777" w:rsidR="006512CD" w:rsidRDefault="00853C69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3DE96359" w14:textId="77777777" w:rsidR="006512CD" w:rsidRDefault="00853C69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358F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  <w:tr w:rsidR="006512CD" w14:paraId="18A3B95A" w14:textId="77777777">
        <w:trPr>
          <w:trHeight w:val="744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356E" w14:textId="77777777" w:rsidR="006512CD" w:rsidRDefault="00853C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prerequisite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8664" w14:textId="77777777" w:rsidR="006512CD" w:rsidRDefault="00853C69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7DFD8477" w14:textId="77777777" w:rsidR="006512CD" w:rsidRDefault="00853C69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B6C8" w14:textId="77777777" w:rsidR="006512CD" w:rsidRDefault="006512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512CD" w14:paraId="1594B1B1" w14:textId="77777777">
        <w:trPr>
          <w:trHeight w:val="1156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68FE" w14:textId="77777777" w:rsidR="006512CD" w:rsidRDefault="00853C69">
            <w:pPr>
              <w:pStyle w:val="TableParagraph"/>
              <w:ind w:left="107" w:right="236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SMART?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(See 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CB11" w14:textId="77777777" w:rsidR="006512CD" w:rsidRDefault="00853C69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19FD0925" w14:textId="77777777" w:rsidR="006512CD" w:rsidRDefault="00853C69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C3D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  <w:tr w:rsidR="006512CD" w14:paraId="12AB2DB3" w14:textId="77777777">
        <w:trPr>
          <w:trHeight w:val="443"/>
        </w:trPr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718941" w14:textId="77777777" w:rsidR="006512CD" w:rsidRDefault="00853C69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</w:p>
        </w:tc>
      </w:tr>
      <w:tr w:rsidR="006512CD" w14:paraId="4F7AA6C7" w14:textId="77777777">
        <w:trPr>
          <w:trHeight w:val="1156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083" w14:textId="77777777" w:rsidR="006512CD" w:rsidRDefault="00853C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AC2D" w14:textId="77777777" w:rsidR="006512CD" w:rsidRDefault="00853C69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2D592B57" w14:textId="77777777" w:rsidR="006512CD" w:rsidRDefault="00853C69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F26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  <w:tr w:rsidR="006512CD" w14:paraId="71655E94" w14:textId="77777777">
        <w:trPr>
          <w:trHeight w:val="1154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EF32" w14:textId="77777777" w:rsidR="006512CD" w:rsidRDefault="00853C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0EE8" w14:textId="77777777" w:rsidR="006512CD" w:rsidRDefault="00853C69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0FB5A789" w14:textId="77777777" w:rsidR="006512CD" w:rsidRDefault="00853C69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F0A9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  <w:tr w:rsidR="006512CD" w14:paraId="30F77F04" w14:textId="77777777">
        <w:trPr>
          <w:trHeight w:val="443"/>
        </w:trPr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EA5624" w14:textId="77777777" w:rsidR="006512CD" w:rsidRDefault="00853C69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</w:p>
        </w:tc>
      </w:tr>
      <w:tr w:rsidR="006512CD" w14:paraId="70208004" w14:textId="77777777">
        <w:trPr>
          <w:trHeight w:val="1156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916D" w14:textId="77777777" w:rsidR="006512CD" w:rsidRDefault="00853C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B553" w14:textId="77777777" w:rsidR="006512CD" w:rsidRDefault="00853C69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7AA409DD" w14:textId="77777777" w:rsidR="006512CD" w:rsidRDefault="00853C69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65E4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  <w:tr w:rsidR="006512CD" w14:paraId="7A475C7F" w14:textId="77777777">
        <w:trPr>
          <w:trHeight w:val="729"/>
        </w:trPr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9DC0F65" w14:textId="77777777" w:rsidR="006512CD" w:rsidRDefault="00853C69">
            <w:pPr>
              <w:pStyle w:val="TableParagraph"/>
              <w:spacing w:before="131"/>
              <w:ind w:left="107"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CONSTRUCTIVE CURRICULUM ALIGNMENT PARADIGM (see question 7 in </w:t>
            </w:r>
            <w:r>
              <w:rPr>
                <w:b/>
                <w:i/>
                <w:sz w:val="20"/>
              </w:rPr>
              <w:t>the CCAC frequently</w:t>
            </w:r>
            <w:r>
              <w:rPr>
                <w:b/>
                <w:i/>
                <w:spacing w:val="-5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asked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questions: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Pedagogical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merit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live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animal-based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teaching and training</w:t>
            </w:r>
            <w:r>
              <w:rPr>
                <w:b/>
                <w:sz w:val="20"/>
              </w:rPr>
              <w:t>)</w:t>
            </w:r>
          </w:p>
        </w:tc>
      </w:tr>
      <w:tr w:rsidR="006512CD" w14:paraId="085FB3AE" w14:textId="77777777">
        <w:trPr>
          <w:trHeight w:val="1156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6EE" w14:textId="77777777" w:rsidR="006512CD" w:rsidRDefault="00853C69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assessment methods, and do both align with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outcomes?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66E" w14:textId="77777777" w:rsidR="006512CD" w:rsidRDefault="00853C69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101515C2" w14:textId="77777777" w:rsidR="006512CD" w:rsidRDefault="00853C69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6502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  <w:tr w:rsidR="006512CD" w14:paraId="7FA9B917" w14:textId="77777777">
        <w:trPr>
          <w:trHeight w:val="441"/>
        </w:trPr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7CC54B" w14:textId="77777777" w:rsidR="006512CD" w:rsidRDefault="00853C69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ALTERNATIVES</w:t>
            </w:r>
          </w:p>
        </w:tc>
      </w:tr>
      <w:tr w:rsidR="006512CD" w14:paraId="2FCA5D57" w14:textId="77777777">
        <w:trPr>
          <w:trHeight w:val="80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84F" w14:textId="77777777" w:rsidR="006512CD" w:rsidRDefault="00853C69">
            <w:pPr>
              <w:pStyle w:val="TableParagraph"/>
              <w:ind w:left="107" w:right="539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alternatives?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A966" w14:textId="77777777" w:rsidR="006512CD" w:rsidRDefault="00853C69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5E9EB1ED" w14:textId="77777777" w:rsidR="006512CD" w:rsidRDefault="00853C69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C551" w14:textId="77777777" w:rsidR="006512CD" w:rsidRDefault="00853C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explain:</w:t>
            </w:r>
          </w:p>
        </w:tc>
      </w:tr>
    </w:tbl>
    <w:p w14:paraId="016B8CD4" w14:textId="77777777" w:rsidR="006512CD" w:rsidRDefault="006512CD">
      <w:pPr>
        <w:rPr>
          <w:sz w:val="20"/>
        </w:rPr>
        <w:sectPr w:rsidR="006512CD">
          <w:pgSz w:w="12240" w:h="15840"/>
          <w:pgMar w:top="1740" w:right="1180" w:bottom="1600" w:left="1160" w:header="519" w:footer="1408" w:gutter="0"/>
          <w:cols w:space="720"/>
        </w:sectPr>
      </w:pPr>
    </w:p>
    <w:p w14:paraId="160659AA" w14:textId="77777777" w:rsidR="006512CD" w:rsidRDefault="005219FF">
      <w:pPr>
        <w:pStyle w:val="BodyText"/>
        <w:rPr>
          <w:sz w:val="20"/>
        </w:rPr>
      </w:pPr>
      <w:r>
        <w:pict w14:anchorId="4BC898D4">
          <v:rect id="docshape16" o:spid="_x0000_s1035" style="position:absolute;margin-left:69.4pt;margin-top:320.2pt;width:473.15pt;height:11.4pt;z-index:-15922688;mso-position-horizontal-relative:page;mso-position-vertical-relative:page" fillcolor="#c5d9f0" stroked="f">
            <w10:wrap anchorx="page" anchory="page"/>
          </v:rect>
        </w:pict>
      </w:r>
    </w:p>
    <w:p w14:paraId="0CAA8E87" w14:textId="77777777" w:rsidR="006512CD" w:rsidRDefault="006512CD">
      <w:pPr>
        <w:pStyle w:val="BodyText"/>
        <w:spacing w:before="1"/>
        <w:rPr>
          <w:sz w:val="11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1145"/>
        <w:gridCol w:w="3120"/>
      </w:tblGrid>
      <w:tr w:rsidR="006512CD" w14:paraId="6A969659" w14:textId="77777777">
        <w:trPr>
          <w:trHeight w:val="575"/>
        </w:trPr>
        <w:tc>
          <w:tcPr>
            <w:tcW w:w="5355" w:type="dxa"/>
          </w:tcPr>
          <w:p w14:paraId="062A7FC4" w14:textId="77777777" w:rsidR="006512CD" w:rsidRDefault="006512C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14:paraId="27742C34" w14:textId="77777777" w:rsidR="006512CD" w:rsidRDefault="006512C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ED0863E" w14:textId="77777777" w:rsidR="006512CD" w:rsidRDefault="006512CD">
            <w:pPr>
              <w:pStyle w:val="TableParagraph"/>
              <w:spacing w:before="9"/>
              <w:ind w:left="0"/>
              <w:rPr>
                <w:rFonts w:ascii="Times New Roman"/>
                <w:sz w:val="9"/>
              </w:rPr>
            </w:pPr>
          </w:p>
          <w:p w14:paraId="10BAD553" w14:textId="77777777" w:rsidR="006512CD" w:rsidRDefault="005219FF">
            <w:pPr>
              <w:pStyle w:val="TableParagraph"/>
              <w:spacing w:before="0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BEA3196">
                <v:group id="docshapegroup17" o:spid="_x0000_s1033" style="width:148.25pt;height:17.55pt;mso-position-horizontal-relative:char;mso-position-vertical-relative:line" coordsize="2965,351">
                  <v:rect id="docshape18" o:spid="_x0000_s1034" style="position:absolute;width:2965;height:351" fillcolor="#c5d9f0" stroked="f"/>
                  <w10:wrap type="none"/>
                  <w10:anchorlock/>
                </v:group>
              </w:pict>
            </w:r>
          </w:p>
        </w:tc>
      </w:tr>
      <w:tr w:rsidR="006512CD" w14:paraId="07ED88DB" w14:textId="77777777">
        <w:trPr>
          <w:trHeight w:val="916"/>
        </w:trPr>
        <w:tc>
          <w:tcPr>
            <w:tcW w:w="5355" w:type="dxa"/>
          </w:tcPr>
          <w:p w14:paraId="2E12B793" w14:textId="77777777" w:rsidR="006512CD" w:rsidRDefault="00853C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 consulted?</w:t>
            </w:r>
          </w:p>
        </w:tc>
        <w:tc>
          <w:tcPr>
            <w:tcW w:w="4265" w:type="dxa"/>
            <w:gridSpan w:val="2"/>
          </w:tcPr>
          <w:p w14:paraId="1F195F77" w14:textId="77777777" w:rsidR="006512CD" w:rsidRDefault="006512CD">
            <w:pPr>
              <w:pStyle w:val="TableParagraph"/>
              <w:spacing w:before="9"/>
              <w:ind w:left="0"/>
              <w:rPr>
                <w:rFonts w:ascii="Times New Roman"/>
                <w:sz w:val="9"/>
              </w:rPr>
            </w:pPr>
          </w:p>
          <w:p w14:paraId="2B7022A3" w14:textId="77777777" w:rsidR="006512CD" w:rsidRDefault="005219FF">
            <w:pPr>
              <w:pStyle w:val="TableParagraph"/>
              <w:spacing w:before="0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0FA66E6A">
                <v:group id="docshapegroup19" o:spid="_x0000_s1031" style="width:205.5pt;height:34.6pt;mso-position-horizontal-relative:char;mso-position-vertical-relative:line" coordsize="4110,692">
                  <v:shape id="docshape20" o:spid="_x0000_s1032" style="position:absolute;width:4110;height:692" coordsize="4110,692" o:spt="100" adj="0,,0" path="m4110,461l,461,,691r4110,l4110,461xm4110,l,,,230,,461r4110,l4110,230,4110,xe" fillcolor="#c5d9f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6512CD" w14:paraId="4BE9BC2E" w14:textId="77777777">
        <w:trPr>
          <w:trHeight w:val="443"/>
        </w:trPr>
        <w:tc>
          <w:tcPr>
            <w:tcW w:w="9620" w:type="dxa"/>
            <w:gridSpan w:val="3"/>
            <w:shd w:val="clear" w:color="auto" w:fill="BEBEBE"/>
          </w:tcPr>
          <w:p w14:paraId="3EA7F188" w14:textId="77777777" w:rsidR="006512CD" w:rsidRDefault="00853C69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REPLACEMENT ALTERNATIVES</w:t>
            </w:r>
          </w:p>
        </w:tc>
      </w:tr>
      <w:tr w:rsidR="006512CD" w14:paraId="0DFAB0BA" w14:textId="77777777">
        <w:trPr>
          <w:trHeight w:val="2932"/>
        </w:trPr>
        <w:tc>
          <w:tcPr>
            <w:tcW w:w="9620" w:type="dxa"/>
            <w:gridSpan w:val="3"/>
          </w:tcPr>
          <w:p w14:paraId="60E51F61" w14:textId="77777777" w:rsidR="006512CD" w:rsidRDefault="00853C69">
            <w:pPr>
              <w:pStyle w:val="TableParagraph"/>
              <w:ind w:left="107" w:right="50"/>
              <w:rPr>
                <w:sz w:val="20"/>
              </w:rPr>
            </w:pPr>
            <w:r>
              <w:rPr>
                <w:sz w:val="20"/>
              </w:rPr>
              <w:t>Based on SMART learning outcomes, constructive curriculum alignment, and the necessity for 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teaching/training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animal proposed in this course the best model in support of learning outcomes, or could equivalent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absolute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alternatives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used?</w:t>
            </w:r>
          </w:p>
          <w:p w14:paraId="50F1B0F1" w14:textId="77777777" w:rsidR="006512CD" w:rsidRDefault="00853C6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87"/>
              <w:ind w:left="364" w:hanging="258"/>
              <w:rPr>
                <w:sz w:val="20"/>
              </w:rPr>
            </w:pP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14:paraId="631DEC2F" w14:textId="77777777" w:rsidR="006512CD" w:rsidRDefault="00853C6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3" w:line="456" w:lineRule="auto"/>
              <w:ind w:right="7879" w:firstLine="0"/>
              <w:rPr>
                <w:sz w:val="20"/>
              </w:rPr>
            </w:pPr>
            <w:r>
              <w:rPr>
                <w:spacing w:val="-1"/>
                <w:sz w:val="20"/>
              </w:rPr>
              <w:t>ALTERNATIVE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choice:</w:t>
            </w:r>
          </w:p>
        </w:tc>
      </w:tr>
      <w:tr w:rsidR="006512CD" w14:paraId="59815698" w14:textId="77777777">
        <w:trPr>
          <w:trHeight w:val="2606"/>
        </w:trPr>
        <w:tc>
          <w:tcPr>
            <w:tcW w:w="9620" w:type="dxa"/>
            <w:gridSpan w:val="3"/>
          </w:tcPr>
          <w:p w14:paraId="655A8764" w14:textId="77777777" w:rsidR="006512CD" w:rsidRDefault="00853C69">
            <w:pPr>
              <w:pStyle w:val="TableParagraph"/>
              <w:spacing w:before="110" w:after="64" w:line="302" w:lineRule="auto"/>
              <w:ind w:left="107" w:right="1195"/>
              <w:rPr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below: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Absolute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simulation,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model):</w:t>
            </w:r>
          </w:p>
          <w:p w14:paraId="5D08ED87" w14:textId="77777777" w:rsidR="006512CD" w:rsidRDefault="005219FF">
            <w:pPr>
              <w:pStyle w:val="TableParagraph"/>
              <w:spacing w:before="0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709A686E">
                <v:group id="docshapegroup21" o:spid="_x0000_s1029" style="width:473.15pt;height:28.95pt;mso-position-horizontal-relative:char;mso-position-vertical-relative:line" coordsize="9463,579">
                  <v:shape id="docshape22" o:spid="_x0000_s1030" style="position:absolute;width:9463;height:579" coordsize="9463,579" path="m9463,l,,,230,,578r9463,l9463,230,9463,xe" fillcolor="#c5d9f0" stroked="f">
                    <v:path arrowok="t"/>
                  </v:shape>
                  <w10:wrap type="none"/>
                  <w10:anchorlock/>
                </v:group>
              </w:pict>
            </w:r>
          </w:p>
          <w:p w14:paraId="3A8D4AF4" w14:textId="77777777" w:rsidR="006512CD" w:rsidRDefault="00853C69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Relative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vertebrate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cephalopod,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tissue,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eggs,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invertebrate):</w:t>
            </w:r>
          </w:p>
        </w:tc>
      </w:tr>
      <w:tr w:rsidR="006512CD" w14:paraId="2FB73FB0" w14:textId="77777777">
        <w:trPr>
          <w:trHeight w:val="330"/>
        </w:trPr>
        <w:tc>
          <w:tcPr>
            <w:tcW w:w="9620" w:type="dxa"/>
            <w:gridSpan w:val="3"/>
            <w:shd w:val="clear" w:color="auto" w:fill="BEBEBE"/>
          </w:tcPr>
          <w:p w14:paraId="51E3EAE5" w14:textId="77777777" w:rsidR="006512CD" w:rsidRDefault="00853C69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CONCLUSION</w:t>
            </w:r>
          </w:p>
        </w:tc>
      </w:tr>
      <w:tr w:rsidR="006512CD" w14:paraId="1F6FC51C" w14:textId="77777777">
        <w:trPr>
          <w:trHeight w:val="743"/>
        </w:trPr>
        <w:tc>
          <w:tcPr>
            <w:tcW w:w="5355" w:type="dxa"/>
          </w:tcPr>
          <w:p w14:paraId="24131D61" w14:textId="77777777" w:rsidR="006512CD" w:rsidRDefault="00853C69">
            <w:pPr>
              <w:pStyle w:val="TableParagraph"/>
              <w:ind w:left="107" w:right="245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live 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 is:</w:t>
            </w:r>
          </w:p>
        </w:tc>
        <w:tc>
          <w:tcPr>
            <w:tcW w:w="4265" w:type="dxa"/>
            <w:gridSpan w:val="2"/>
          </w:tcPr>
          <w:p w14:paraId="0C5ACEEF" w14:textId="77777777" w:rsidR="006512CD" w:rsidRDefault="00853C6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pedagogical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merit)</w:t>
            </w:r>
          </w:p>
          <w:p w14:paraId="12C15F40" w14:textId="77777777" w:rsidR="006512CD" w:rsidRDefault="00853C6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NOT ESSENTIAL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pedagogical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merit)</w:t>
            </w:r>
          </w:p>
        </w:tc>
      </w:tr>
    </w:tbl>
    <w:p w14:paraId="1DE9991E" w14:textId="77777777" w:rsidR="006512CD" w:rsidRDefault="006512CD">
      <w:pPr>
        <w:pStyle w:val="BodyText"/>
        <w:spacing w:before="1"/>
        <w:rPr>
          <w:sz w:val="14"/>
        </w:rPr>
      </w:pPr>
    </w:p>
    <w:p w14:paraId="25A3D47D" w14:textId="77777777" w:rsidR="006512CD" w:rsidRDefault="005219FF">
      <w:pPr>
        <w:pStyle w:val="BodyText"/>
        <w:spacing w:before="94"/>
        <w:ind w:left="143"/>
        <w:rPr>
          <w:rFonts w:ascii="Arial"/>
        </w:rPr>
      </w:pPr>
      <w:r>
        <w:pict w14:anchorId="6EA53EC4">
          <v:shape id="docshape23" o:spid="_x0000_s1028" style="position:absolute;left:0;text-align:left;margin-left:69.4pt;margin-top:-97.8pt;width:473.15pt;height:29.05pt;z-index:-15922176;mso-position-horizontal-relative:page" coordorigin="1388,-1956" coordsize="9463,581" o:spt="100" adj="0,,0" path="m10850,-1725r-9462,l1388,-1375r9462,l10850,-1725xm10850,-1956r-9462,l1388,-1725r9462,l10850,-1956xe" fillcolor="#c5d9f0" stroked="f">
            <v:stroke joinstyle="round"/>
            <v:formulas/>
            <v:path arrowok="t" o:connecttype="segments"/>
            <w10:wrap anchorx="page"/>
          </v:shape>
        </w:pict>
      </w:r>
      <w:r w:rsidR="00853C69">
        <w:rPr>
          <w:rFonts w:ascii="Arial"/>
        </w:rPr>
        <w:t>Reviewer</w:t>
      </w:r>
      <w:r w:rsidR="00853C69">
        <w:rPr>
          <w:rFonts w:ascii="Arial"/>
          <w:spacing w:val="-3"/>
        </w:rPr>
        <w:t xml:space="preserve"> </w:t>
      </w:r>
      <w:r w:rsidR="00853C69">
        <w:rPr>
          <w:rFonts w:ascii="Arial"/>
        </w:rPr>
        <w:t>name:</w:t>
      </w:r>
    </w:p>
    <w:p w14:paraId="191B88EB" w14:textId="77777777" w:rsidR="006512CD" w:rsidRDefault="005219FF">
      <w:pPr>
        <w:spacing w:before="5"/>
        <w:rPr>
          <w:sz w:val="8"/>
        </w:rPr>
      </w:pPr>
      <w:r>
        <w:pict w14:anchorId="5465DA51">
          <v:rect id="docshape24" o:spid="_x0000_s1027" style="position:absolute;margin-left:63.75pt;margin-top:6.05pt;width:484.55pt;height:11.5pt;z-index:-15721472;mso-wrap-distance-left:0;mso-wrap-distance-right:0;mso-position-horizontal-relative:page" fillcolor="#c5d9f0" stroked="f">
            <w10:wrap type="topAndBottom" anchorx="page"/>
          </v:rect>
        </w:pict>
      </w:r>
    </w:p>
    <w:p w14:paraId="50605A1D" w14:textId="77777777" w:rsidR="006512CD" w:rsidRDefault="006512CD">
      <w:pPr>
        <w:spacing w:before="7"/>
        <w:rPr>
          <w:sz w:val="13"/>
        </w:rPr>
      </w:pPr>
    </w:p>
    <w:p w14:paraId="1B6DF3F6" w14:textId="77777777" w:rsidR="006512CD" w:rsidRDefault="00853C69">
      <w:pPr>
        <w:pStyle w:val="BodyText"/>
        <w:spacing w:before="93"/>
        <w:ind w:left="143"/>
        <w:rPr>
          <w:rFonts w:ascii="Arial"/>
        </w:rPr>
      </w:pPr>
      <w:r>
        <w:rPr>
          <w:rFonts w:ascii="Arial"/>
        </w:rPr>
        <w:t>Date:</w:t>
      </w:r>
    </w:p>
    <w:p w14:paraId="6434EDA5" w14:textId="77777777" w:rsidR="006512CD" w:rsidRDefault="005219FF">
      <w:pPr>
        <w:spacing w:before="8"/>
        <w:rPr>
          <w:sz w:val="8"/>
        </w:rPr>
      </w:pPr>
      <w:r>
        <w:pict w14:anchorId="62752BAB">
          <v:rect id="docshape25" o:spid="_x0000_s1026" style="position:absolute;margin-left:63.75pt;margin-top:6.25pt;width:484.55pt;height:11.4pt;z-index:-15720960;mso-wrap-distance-left:0;mso-wrap-distance-right:0;mso-position-horizontal-relative:page" fillcolor="#c5d9f0" stroked="f">
            <w10:wrap type="topAndBottom" anchorx="page"/>
          </v:rect>
        </w:pict>
      </w:r>
    </w:p>
    <w:p w14:paraId="5D8DC581" w14:textId="77777777" w:rsidR="006512CD" w:rsidRDefault="006512CD">
      <w:pPr>
        <w:rPr>
          <w:sz w:val="20"/>
        </w:rPr>
      </w:pPr>
    </w:p>
    <w:p w14:paraId="22DEDBA7" w14:textId="77777777" w:rsidR="006512CD" w:rsidRDefault="006512CD">
      <w:pPr>
        <w:spacing w:before="9"/>
        <w:rPr>
          <w:sz w:val="19"/>
        </w:rPr>
      </w:pPr>
    </w:p>
    <w:p w14:paraId="5A9D5DD3" w14:textId="77777777" w:rsidR="006512CD" w:rsidRDefault="00853C69">
      <w:pPr>
        <w:ind w:left="143" w:right="372"/>
        <w:rPr>
          <w:i/>
          <w:sz w:val="18"/>
        </w:rPr>
      </w:pPr>
      <w:r>
        <w:rPr>
          <w:i/>
          <w:sz w:val="18"/>
        </w:rPr>
        <w:t>Please forward this form to the senior administrator responsible for pedagogical merit review, who will forward it to the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instructor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 the animal care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committee.</w:t>
      </w:r>
    </w:p>
    <w:sectPr w:rsidR="006512CD">
      <w:pgSz w:w="12240" w:h="15840"/>
      <w:pgMar w:top="1740" w:right="1180" w:bottom="1600" w:left="1160" w:header="519" w:footer="1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A1B72" w14:textId="77777777" w:rsidR="00C46559" w:rsidRDefault="00853C69">
      <w:r>
        <w:separator/>
      </w:r>
    </w:p>
  </w:endnote>
  <w:endnote w:type="continuationSeparator" w:id="0">
    <w:p w14:paraId="0A329DAE" w14:textId="77777777" w:rsidR="00C46559" w:rsidRDefault="0085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34F4" w14:textId="77777777" w:rsidR="006512CD" w:rsidRDefault="005219FF">
    <w:pPr>
      <w:pStyle w:val="BodyText"/>
      <w:spacing w:line="14" w:lineRule="auto"/>
      <w:rPr>
        <w:sz w:val="20"/>
      </w:rPr>
    </w:pPr>
    <w:r>
      <w:pict w14:anchorId="683BB19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3pt;margin-top:710.6pt;width:12.55pt;height:14.25pt;z-index:-15929344;mso-position-horizontal-relative:page;mso-position-vertical-relative:page" filled="f" stroked="f">
          <v:textbox inset="0,0,0,0">
            <w:txbxContent>
              <w:p w14:paraId="0A58AAF9" w14:textId="11E5C9AD" w:rsidR="006512CD" w:rsidRDefault="00853C69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19F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518B62A">
        <v:shape id="docshape3" o:spid="_x0000_s2050" type="#_x0000_t202" style="position:absolute;margin-left:64.2pt;margin-top:729.2pt;width:343.2pt;height:11.05pt;z-index:-15928832;mso-position-horizontal-relative:page;mso-position-vertical-relative:page" filled="f" stroked="f">
          <v:textbox inset="0,0,0,0">
            <w:txbxContent>
              <w:p w14:paraId="5329BC4A" w14:textId="77777777" w:rsidR="006512CD" w:rsidRDefault="00853C69">
                <w:pPr>
                  <w:spacing w:before="15"/>
                  <w:ind w:left="20"/>
                  <w:rPr>
                    <w:i/>
                    <w:sz w:val="16"/>
                  </w:rPr>
                </w:pPr>
                <w:r>
                  <w:rPr>
                    <w:rFonts w:ascii="Times New Roman"/>
                    <w:b/>
                    <w:i/>
                    <w:sz w:val="16"/>
                  </w:rPr>
                  <w:t>Please</w:t>
                </w:r>
                <w:r>
                  <w:rPr>
                    <w:rFonts w:ascii="Times New Roman"/>
                    <w:b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note:</w:t>
                </w:r>
                <w:r>
                  <w:rPr>
                    <w:rFonts w:ascii="Times New Roman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color w:val="535353"/>
                    <w:sz w:val="16"/>
                  </w:rPr>
                  <w:t>This</w:t>
                </w:r>
                <w:r>
                  <w:rPr>
                    <w:i/>
                    <w:color w:val="535353"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color w:val="535353"/>
                    <w:sz w:val="16"/>
                  </w:rPr>
                  <w:t>form</w:t>
                </w:r>
                <w:r>
                  <w:rPr>
                    <w:i/>
                    <w:color w:val="535353"/>
                    <w:spacing w:val="-3"/>
                    <w:sz w:val="16"/>
                  </w:rPr>
                  <w:t xml:space="preserve"> </w:t>
                </w:r>
                <w:r>
                  <w:rPr>
                    <w:color w:val="6A6A6A"/>
                    <w:sz w:val="16"/>
                  </w:rPr>
                  <w:t xml:space="preserve">replaces </w:t>
                </w:r>
                <w:r>
                  <w:rPr>
                    <w:i/>
                    <w:color w:val="535353"/>
                    <w:sz w:val="16"/>
                  </w:rPr>
                  <w:t>and</w:t>
                </w:r>
                <w:r>
                  <w:rPr>
                    <w:i/>
                    <w:color w:val="535353"/>
                    <w:spacing w:val="-2"/>
                    <w:sz w:val="16"/>
                  </w:rPr>
                  <w:t xml:space="preserve"> </w:t>
                </w:r>
                <w:r>
                  <w:rPr>
                    <w:color w:val="6A6A6A"/>
                    <w:sz w:val="16"/>
                  </w:rPr>
                  <w:t xml:space="preserve">supersedes </w:t>
                </w:r>
                <w:r>
                  <w:rPr>
                    <w:i/>
                    <w:color w:val="535353"/>
                    <w:sz w:val="16"/>
                  </w:rPr>
                  <w:t>any</w:t>
                </w:r>
                <w:r>
                  <w:rPr>
                    <w:i/>
                    <w:color w:val="535353"/>
                    <w:spacing w:val="-1"/>
                    <w:sz w:val="16"/>
                  </w:rPr>
                  <w:t xml:space="preserve"> </w:t>
                </w:r>
                <w:r>
                  <w:rPr>
                    <w:color w:val="6A6A6A"/>
                    <w:sz w:val="16"/>
                  </w:rPr>
                  <w:t>previous</w:t>
                </w:r>
                <w:r>
                  <w:rPr>
                    <w:color w:val="6A6A6A"/>
                    <w:spacing w:val="-2"/>
                    <w:sz w:val="16"/>
                  </w:rPr>
                  <w:t xml:space="preserve"> </w:t>
                </w:r>
                <w:r>
                  <w:rPr>
                    <w:color w:val="6A6A6A"/>
                    <w:sz w:val="16"/>
                  </w:rPr>
                  <w:t>Pedagogical</w:t>
                </w:r>
                <w:r>
                  <w:rPr>
                    <w:color w:val="6A6A6A"/>
                    <w:spacing w:val="-2"/>
                    <w:sz w:val="16"/>
                  </w:rPr>
                  <w:t xml:space="preserve"> </w:t>
                </w:r>
                <w:r>
                  <w:rPr>
                    <w:color w:val="6A6A6A"/>
                    <w:sz w:val="16"/>
                  </w:rPr>
                  <w:t>Merit</w:t>
                </w:r>
                <w:r>
                  <w:rPr>
                    <w:color w:val="6A6A6A"/>
                    <w:spacing w:val="-3"/>
                    <w:sz w:val="16"/>
                  </w:rPr>
                  <w:t xml:space="preserve"> </w:t>
                </w:r>
                <w:r>
                  <w:rPr>
                    <w:color w:val="6A6A6A"/>
                    <w:sz w:val="16"/>
                  </w:rPr>
                  <w:t>Reviewer</w:t>
                </w:r>
                <w:r>
                  <w:rPr>
                    <w:color w:val="6A6A6A"/>
                    <w:spacing w:val="-3"/>
                    <w:sz w:val="16"/>
                  </w:rPr>
                  <w:t xml:space="preserve"> </w:t>
                </w:r>
                <w:r>
                  <w:rPr>
                    <w:color w:val="6A6A6A"/>
                    <w:sz w:val="16"/>
                  </w:rPr>
                  <w:t>forms</w:t>
                </w:r>
                <w:r>
                  <w:rPr>
                    <w:i/>
                    <w:color w:val="535353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30113E9A">
        <v:shape id="docshape4" o:spid="_x0000_s2049" type="#_x0000_t202" style="position:absolute;margin-left:424.25pt;margin-top:753.45pt;width:117pt;height:11.3pt;z-index:-15928320;mso-position-horizontal-relative:page;mso-position-vertical-relative:page" filled="f" stroked="f">
          <v:textbox inset="0,0,0,0">
            <w:txbxContent>
              <w:p w14:paraId="61BA837A" w14:textId="77777777" w:rsidR="006512CD" w:rsidRDefault="00853C69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Revised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Date: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29</w:t>
                </w:r>
                <w:r>
                  <w:rPr>
                    <w:sz w:val="16"/>
                    <w:vertAlign w:val="superscript"/>
                  </w:rPr>
                  <w:t>th</w:t>
                </w:r>
                <w:r>
                  <w:rPr>
                    <w:sz w:val="16"/>
                  </w:rPr>
                  <w:t>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91B95" w14:textId="77777777" w:rsidR="00C46559" w:rsidRDefault="00853C69">
      <w:r>
        <w:separator/>
      </w:r>
    </w:p>
  </w:footnote>
  <w:footnote w:type="continuationSeparator" w:id="0">
    <w:p w14:paraId="56213E32" w14:textId="77777777" w:rsidR="00C46559" w:rsidRDefault="0085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720F" w14:textId="1767230A" w:rsidR="006512CD" w:rsidRDefault="005219FF">
    <w:pPr>
      <w:pStyle w:val="BodyText"/>
      <w:spacing w:line="14" w:lineRule="auto"/>
      <w:rPr>
        <w:sz w:val="20"/>
      </w:rPr>
    </w:pPr>
    <w:r>
      <w:rPr>
        <w:noProof/>
        <w:lang w:eastAsia="en-CA"/>
      </w:rPr>
      <w:drawing>
        <wp:anchor distT="0" distB="0" distL="114300" distR="114300" simplePos="0" relativeHeight="487389184" behindDoc="0" locked="0" layoutInCell="1" allowOverlap="1" wp14:anchorId="25099AD9" wp14:editId="638ABD5B">
          <wp:simplePos x="0" y="0"/>
          <wp:positionH relativeFrom="column">
            <wp:posOffset>-184150</wp:posOffset>
          </wp:positionH>
          <wp:positionV relativeFrom="paragraph">
            <wp:posOffset>80010</wp:posOffset>
          </wp:positionV>
          <wp:extent cx="2438400" cy="400050"/>
          <wp:effectExtent l="0" t="0" r="0" b="0"/>
          <wp:wrapNone/>
          <wp:docPr id="2" name="Picture 2" descr="cid:image001.png@01D83479.1006A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 descr="cid:image001.png@01D83479.1006AD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 w14:anchorId="3D766702">
        <v:line id="_x0000_s2053" style="position:absolute;z-index:-15930368;mso-position-horizontal-relative:page;mso-position-vertical-relative:page" from="44.3pt,87.45pt" to="545.3pt,86.7pt" strokeweight=".5pt">
          <w10:wrap anchorx="page" anchory="page"/>
        </v:line>
      </w:pict>
    </w:r>
    <w:r>
      <w:pict w14:anchorId="025A961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340.6pt;margin-top:30.6pt;width:207.15pt;height:37.55pt;z-index:-15929856;mso-position-horizontal-relative:page;mso-position-vertical-relative:page" filled="f" stroked="f">
          <v:textbox inset="0,0,0,0">
            <w:txbxContent>
              <w:p w14:paraId="209B6F84" w14:textId="0C44BBDC" w:rsidR="006512CD" w:rsidRDefault="005219FF">
                <w:pPr>
                  <w:spacing w:line="345" w:lineRule="exact"/>
                  <w:ind w:right="18"/>
                  <w:jc w:val="right"/>
                  <w:rPr>
                    <w:rFonts w:ascii="Calibri"/>
                    <w:sz w:val="32"/>
                  </w:rPr>
                </w:pPr>
                <w:r>
                  <w:rPr>
                    <w:rFonts w:ascii="Calibri"/>
                    <w:sz w:val="32"/>
                  </w:rPr>
                  <w:t xml:space="preserve">Northwestern Polytechnic </w:t>
                </w:r>
              </w:p>
              <w:p w14:paraId="0611DF11" w14:textId="77777777" w:rsidR="006512CD" w:rsidRDefault="00853C69">
                <w:pPr>
                  <w:ind w:right="18"/>
                  <w:jc w:val="right"/>
                  <w:rPr>
                    <w:rFonts w:ascii="Calibri"/>
                    <w:sz w:val="32"/>
                  </w:rPr>
                </w:pPr>
                <w:r>
                  <w:rPr>
                    <w:rFonts w:ascii="Calibri"/>
                    <w:sz w:val="32"/>
                  </w:rPr>
                  <w:t>Animal</w:t>
                </w:r>
                <w:r>
                  <w:rPr>
                    <w:rFonts w:ascii="Calibri"/>
                    <w:spacing w:val="-4"/>
                    <w:sz w:val="32"/>
                  </w:rPr>
                  <w:t xml:space="preserve"> </w:t>
                </w:r>
                <w:r>
                  <w:rPr>
                    <w:rFonts w:ascii="Calibri"/>
                    <w:sz w:val="32"/>
                  </w:rPr>
                  <w:t>Care</w:t>
                </w:r>
                <w:r>
                  <w:rPr>
                    <w:rFonts w:ascii="Calibri"/>
                    <w:spacing w:val="-5"/>
                    <w:sz w:val="32"/>
                  </w:rPr>
                  <w:t xml:space="preserve"> </w:t>
                </w:r>
                <w:r>
                  <w:rPr>
                    <w:rFonts w:ascii="Calibri"/>
                    <w:sz w:val="32"/>
                  </w:rPr>
                  <w:t>Committee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C1"/>
    <w:multiLevelType w:val="hybridMultilevel"/>
    <w:tmpl w:val="B418764E"/>
    <w:lvl w:ilvl="0" w:tplc="F664F756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66C6509A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75B4E726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57FE325E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A3382E1A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EA6E2706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9C2CD4CA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C5165590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F63ABB0E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1" w15:restartNumberingAfterBreak="0">
    <w:nsid w:val="0E8B0D5E"/>
    <w:multiLevelType w:val="hybridMultilevel"/>
    <w:tmpl w:val="251E7AB8"/>
    <w:lvl w:ilvl="0" w:tplc="6F36C8EA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4EDCA78A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D3867456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A6E4F27E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63669D64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9BCC8A02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18249F66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BB8A4BD2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4C34E91C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2" w15:restartNumberingAfterBreak="0">
    <w:nsid w:val="23687B1B"/>
    <w:multiLevelType w:val="hybridMultilevel"/>
    <w:tmpl w:val="084C9288"/>
    <w:lvl w:ilvl="0" w:tplc="1990F9D0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5EC054BC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44D068A0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2F52CEAA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CCC2ABC0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52CCCE94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9BDCAE52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0046E616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8E9A47B6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3" w15:restartNumberingAfterBreak="0">
    <w:nsid w:val="30B01EB7"/>
    <w:multiLevelType w:val="hybridMultilevel"/>
    <w:tmpl w:val="06EA9B30"/>
    <w:lvl w:ilvl="0" w:tplc="F93C37B0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B3D8D9FE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86BC3FF8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9C98E41A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4404C2C2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04301B94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7708E4E4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99584E86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DBB2BB10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4" w15:restartNumberingAfterBreak="0">
    <w:nsid w:val="33B7314C"/>
    <w:multiLevelType w:val="hybridMultilevel"/>
    <w:tmpl w:val="C8CCC7C6"/>
    <w:lvl w:ilvl="0" w:tplc="A3265876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F9582CEC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E2CC67FE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FEC8D8B0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90B4ACFA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8E0CEC52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B42C979A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60E80ECA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B6849334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5" w15:restartNumberingAfterBreak="0">
    <w:nsid w:val="366F0F13"/>
    <w:multiLevelType w:val="hybridMultilevel"/>
    <w:tmpl w:val="192E55E6"/>
    <w:lvl w:ilvl="0" w:tplc="DE866116">
      <w:numFmt w:val="bullet"/>
      <w:lvlText w:val="☐"/>
      <w:lvlJc w:val="left"/>
      <w:pPr>
        <w:ind w:left="107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CA" w:eastAsia="en-US" w:bidi="ar-SA"/>
      </w:rPr>
    </w:lvl>
    <w:lvl w:ilvl="1" w:tplc="1DF0FD06">
      <w:numFmt w:val="bullet"/>
      <w:lvlText w:val="•"/>
      <w:lvlJc w:val="left"/>
      <w:pPr>
        <w:ind w:left="1051" w:hanging="257"/>
      </w:pPr>
      <w:rPr>
        <w:rFonts w:hint="default"/>
        <w:lang w:val="en-CA" w:eastAsia="en-US" w:bidi="ar-SA"/>
      </w:rPr>
    </w:lvl>
    <w:lvl w:ilvl="2" w:tplc="99FCED16">
      <w:numFmt w:val="bullet"/>
      <w:lvlText w:val="•"/>
      <w:lvlJc w:val="left"/>
      <w:pPr>
        <w:ind w:left="2002" w:hanging="257"/>
      </w:pPr>
      <w:rPr>
        <w:rFonts w:hint="default"/>
        <w:lang w:val="en-CA" w:eastAsia="en-US" w:bidi="ar-SA"/>
      </w:rPr>
    </w:lvl>
    <w:lvl w:ilvl="3" w:tplc="F2D6A954">
      <w:numFmt w:val="bullet"/>
      <w:lvlText w:val="•"/>
      <w:lvlJc w:val="left"/>
      <w:pPr>
        <w:ind w:left="2953" w:hanging="257"/>
      </w:pPr>
      <w:rPr>
        <w:rFonts w:hint="default"/>
        <w:lang w:val="en-CA" w:eastAsia="en-US" w:bidi="ar-SA"/>
      </w:rPr>
    </w:lvl>
    <w:lvl w:ilvl="4" w:tplc="AFEEB88C">
      <w:numFmt w:val="bullet"/>
      <w:lvlText w:val="•"/>
      <w:lvlJc w:val="left"/>
      <w:pPr>
        <w:ind w:left="3904" w:hanging="257"/>
      </w:pPr>
      <w:rPr>
        <w:rFonts w:hint="default"/>
        <w:lang w:val="en-CA" w:eastAsia="en-US" w:bidi="ar-SA"/>
      </w:rPr>
    </w:lvl>
    <w:lvl w:ilvl="5" w:tplc="629EB1D6">
      <w:numFmt w:val="bullet"/>
      <w:lvlText w:val="•"/>
      <w:lvlJc w:val="left"/>
      <w:pPr>
        <w:ind w:left="4855" w:hanging="257"/>
      </w:pPr>
      <w:rPr>
        <w:rFonts w:hint="default"/>
        <w:lang w:val="en-CA" w:eastAsia="en-US" w:bidi="ar-SA"/>
      </w:rPr>
    </w:lvl>
    <w:lvl w:ilvl="6" w:tplc="14707690">
      <w:numFmt w:val="bullet"/>
      <w:lvlText w:val="•"/>
      <w:lvlJc w:val="left"/>
      <w:pPr>
        <w:ind w:left="5806" w:hanging="257"/>
      </w:pPr>
      <w:rPr>
        <w:rFonts w:hint="default"/>
        <w:lang w:val="en-CA" w:eastAsia="en-US" w:bidi="ar-SA"/>
      </w:rPr>
    </w:lvl>
    <w:lvl w:ilvl="7" w:tplc="F48EAFEA">
      <w:numFmt w:val="bullet"/>
      <w:lvlText w:val="•"/>
      <w:lvlJc w:val="left"/>
      <w:pPr>
        <w:ind w:left="6757" w:hanging="257"/>
      </w:pPr>
      <w:rPr>
        <w:rFonts w:hint="default"/>
        <w:lang w:val="en-CA" w:eastAsia="en-US" w:bidi="ar-SA"/>
      </w:rPr>
    </w:lvl>
    <w:lvl w:ilvl="8" w:tplc="2F7E69F6">
      <w:numFmt w:val="bullet"/>
      <w:lvlText w:val="•"/>
      <w:lvlJc w:val="left"/>
      <w:pPr>
        <w:ind w:left="7708" w:hanging="257"/>
      </w:pPr>
      <w:rPr>
        <w:rFonts w:hint="default"/>
        <w:lang w:val="en-CA" w:eastAsia="en-US" w:bidi="ar-SA"/>
      </w:rPr>
    </w:lvl>
  </w:abstractNum>
  <w:abstractNum w:abstractNumId="6" w15:restartNumberingAfterBreak="0">
    <w:nsid w:val="3A921FC4"/>
    <w:multiLevelType w:val="hybridMultilevel"/>
    <w:tmpl w:val="9FF03E4E"/>
    <w:lvl w:ilvl="0" w:tplc="C1EAB2CC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BD3A0908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F20C641C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074EA5BA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7804BC0C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AC360274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705E6648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37A8A2A0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7576AAFA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7" w15:restartNumberingAfterBreak="0">
    <w:nsid w:val="46905309"/>
    <w:multiLevelType w:val="hybridMultilevel"/>
    <w:tmpl w:val="9D5AEBDE"/>
    <w:lvl w:ilvl="0" w:tplc="262856A0">
      <w:numFmt w:val="bullet"/>
      <w:lvlText w:val="☐"/>
      <w:lvlJc w:val="left"/>
      <w:pPr>
        <w:ind w:left="364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CA" w:eastAsia="en-US" w:bidi="ar-SA"/>
      </w:rPr>
    </w:lvl>
    <w:lvl w:ilvl="1" w:tplc="8A2AE164">
      <w:numFmt w:val="bullet"/>
      <w:lvlText w:val="•"/>
      <w:lvlJc w:val="left"/>
      <w:pPr>
        <w:ind w:left="749" w:hanging="257"/>
      </w:pPr>
      <w:rPr>
        <w:rFonts w:hint="default"/>
        <w:lang w:val="en-CA" w:eastAsia="en-US" w:bidi="ar-SA"/>
      </w:rPr>
    </w:lvl>
    <w:lvl w:ilvl="2" w:tplc="708C31EE">
      <w:numFmt w:val="bullet"/>
      <w:lvlText w:val="•"/>
      <w:lvlJc w:val="left"/>
      <w:pPr>
        <w:ind w:left="1139" w:hanging="257"/>
      </w:pPr>
      <w:rPr>
        <w:rFonts w:hint="default"/>
        <w:lang w:val="en-CA" w:eastAsia="en-US" w:bidi="ar-SA"/>
      </w:rPr>
    </w:lvl>
    <w:lvl w:ilvl="3" w:tplc="DECAAACC">
      <w:numFmt w:val="bullet"/>
      <w:lvlText w:val="•"/>
      <w:lvlJc w:val="left"/>
      <w:pPr>
        <w:ind w:left="1528" w:hanging="257"/>
      </w:pPr>
      <w:rPr>
        <w:rFonts w:hint="default"/>
        <w:lang w:val="en-CA" w:eastAsia="en-US" w:bidi="ar-SA"/>
      </w:rPr>
    </w:lvl>
    <w:lvl w:ilvl="4" w:tplc="E29C3964">
      <w:numFmt w:val="bullet"/>
      <w:lvlText w:val="•"/>
      <w:lvlJc w:val="left"/>
      <w:pPr>
        <w:ind w:left="1918" w:hanging="257"/>
      </w:pPr>
      <w:rPr>
        <w:rFonts w:hint="default"/>
        <w:lang w:val="en-CA" w:eastAsia="en-US" w:bidi="ar-SA"/>
      </w:rPr>
    </w:lvl>
    <w:lvl w:ilvl="5" w:tplc="197E4A24">
      <w:numFmt w:val="bullet"/>
      <w:lvlText w:val="•"/>
      <w:lvlJc w:val="left"/>
      <w:pPr>
        <w:ind w:left="2307" w:hanging="257"/>
      </w:pPr>
      <w:rPr>
        <w:rFonts w:hint="default"/>
        <w:lang w:val="en-CA" w:eastAsia="en-US" w:bidi="ar-SA"/>
      </w:rPr>
    </w:lvl>
    <w:lvl w:ilvl="6" w:tplc="DF1A67EE">
      <w:numFmt w:val="bullet"/>
      <w:lvlText w:val="•"/>
      <w:lvlJc w:val="left"/>
      <w:pPr>
        <w:ind w:left="2697" w:hanging="257"/>
      </w:pPr>
      <w:rPr>
        <w:rFonts w:hint="default"/>
        <w:lang w:val="en-CA" w:eastAsia="en-US" w:bidi="ar-SA"/>
      </w:rPr>
    </w:lvl>
    <w:lvl w:ilvl="7" w:tplc="78920B4E">
      <w:numFmt w:val="bullet"/>
      <w:lvlText w:val="•"/>
      <w:lvlJc w:val="left"/>
      <w:pPr>
        <w:ind w:left="3086" w:hanging="257"/>
      </w:pPr>
      <w:rPr>
        <w:rFonts w:hint="default"/>
        <w:lang w:val="en-CA" w:eastAsia="en-US" w:bidi="ar-SA"/>
      </w:rPr>
    </w:lvl>
    <w:lvl w:ilvl="8" w:tplc="EB9C6B50">
      <w:numFmt w:val="bullet"/>
      <w:lvlText w:val="•"/>
      <w:lvlJc w:val="left"/>
      <w:pPr>
        <w:ind w:left="3476" w:hanging="257"/>
      </w:pPr>
      <w:rPr>
        <w:rFonts w:hint="default"/>
        <w:lang w:val="en-CA" w:eastAsia="en-US" w:bidi="ar-SA"/>
      </w:rPr>
    </w:lvl>
  </w:abstractNum>
  <w:abstractNum w:abstractNumId="8" w15:restartNumberingAfterBreak="0">
    <w:nsid w:val="46CF3A21"/>
    <w:multiLevelType w:val="hybridMultilevel"/>
    <w:tmpl w:val="85767B22"/>
    <w:lvl w:ilvl="0" w:tplc="5E52EE8C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2C40E4D0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7BD2B676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401841DA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9D2C2142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4BB014B2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6FE664FC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827C3A44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A9A46612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9" w15:restartNumberingAfterBreak="0">
    <w:nsid w:val="521A6D06"/>
    <w:multiLevelType w:val="hybridMultilevel"/>
    <w:tmpl w:val="8222F53A"/>
    <w:lvl w:ilvl="0" w:tplc="3A509084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8210335A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94B45FF4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8C3659A2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165E8734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3828AB9C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280A4EAE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FB4C3106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115C50BC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10" w15:restartNumberingAfterBreak="0">
    <w:nsid w:val="5DCB7922"/>
    <w:multiLevelType w:val="hybridMultilevel"/>
    <w:tmpl w:val="D560653C"/>
    <w:lvl w:ilvl="0" w:tplc="179287DE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CE1E10A2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53A2E24A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E2741B3E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75A84E0A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38A0DF54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35FA3F80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84006FFE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BF688F04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11" w15:restartNumberingAfterBreak="0">
    <w:nsid w:val="605D2B16"/>
    <w:multiLevelType w:val="hybridMultilevel"/>
    <w:tmpl w:val="40F8E37C"/>
    <w:lvl w:ilvl="0" w:tplc="BBE01684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0CE8825C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9B745CC8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E6E22C5A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D7962560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50AC6D30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6C8E233C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2E32A5E2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7BF6E884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12" w15:restartNumberingAfterBreak="0">
    <w:nsid w:val="647B08B9"/>
    <w:multiLevelType w:val="hybridMultilevel"/>
    <w:tmpl w:val="9BA0DEB2"/>
    <w:lvl w:ilvl="0" w:tplc="F9524E80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E55EC8CC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AEBABB78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7B7A6354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F0766A3A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8E221406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7BD0398E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5BC4DA54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54165738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abstractNum w:abstractNumId="13" w15:restartNumberingAfterBreak="0">
    <w:nsid w:val="66EE77A5"/>
    <w:multiLevelType w:val="hybridMultilevel"/>
    <w:tmpl w:val="80A49E96"/>
    <w:lvl w:ilvl="0" w:tplc="5EA2D2E8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CA" w:eastAsia="en-US" w:bidi="ar-SA"/>
      </w:rPr>
    </w:lvl>
    <w:lvl w:ilvl="1" w:tplc="B7EEC374">
      <w:numFmt w:val="bullet"/>
      <w:lvlText w:val="•"/>
      <w:lvlJc w:val="left"/>
      <w:pPr>
        <w:ind w:left="383" w:hanging="202"/>
      </w:pPr>
      <w:rPr>
        <w:rFonts w:hint="default"/>
        <w:lang w:val="en-CA" w:eastAsia="en-US" w:bidi="ar-SA"/>
      </w:rPr>
    </w:lvl>
    <w:lvl w:ilvl="2" w:tplc="B696192C">
      <w:numFmt w:val="bullet"/>
      <w:lvlText w:val="•"/>
      <w:lvlJc w:val="left"/>
      <w:pPr>
        <w:ind w:left="467" w:hanging="202"/>
      </w:pPr>
      <w:rPr>
        <w:rFonts w:hint="default"/>
        <w:lang w:val="en-CA" w:eastAsia="en-US" w:bidi="ar-SA"/>
      </w:rPr>
    </w:lvl>
    <w:lvl w:ilvl="3" w:tplc="3168BF36">
      <w:numFmt w:val="bullet"/>
      <w:lvlText w:val="•"/>
      <w:lvlJc w:val="left"/>
      <w:pPr>
        <w:ind w:left="550" w:hanging="202"/>
      </w:pPr>
      <w:rPr>
        <w:rFonts w:hint="default"/>
        <w:lang w:val="en-CA" w:eastAsia="en-US" w:bidi="ar-SA"/>
      </w:rPr>
    </w:lvl>
    <w:lvl w:ilvl="4" w:tplc="12581158">
      <w:numFmt w:val="bullet"/>
      <w:lvlText w:val="•"/>
      <w:lvlJc w:val="left"/>
      <w:pPr>
        <w:ind w:left="634" w:hanging="202"/>
      </w:pPr>
      <w:rPr>
        <w:rFonts w:hint="default"/>
        <w:lang w:val="en-CA" w:eastAsia="en-US" w:bidi="ar-SA"/>
      </w:rPr>
    </w:lvl>
    <w:lvl w:ilvl="5" w:tplc="A28E9140">
      <w:numFmt w:val="bullet"/>
      <w:lvlText w:val="•"/>
      <w:lvlJc w:val="left"/>
      <w:pPr>
        <w:ind w:left="717" w:hanging="202"/>
      </w:pPr>
      <w:rPr>
        <w:rFonts w:hint="default"/>
        <w:lang w:val="en-CA" w:eastAsia="en-US" w:bidi="ar-SA"/>
      </w:rPr>
    </w:lvl>
    <w:lvl w:ilvl="6" w:tplc="EEF82B0A">
      <w:numFmt w:val="bullet"/>
      <w:lvlText w:val="•"/>
      <w:lvlJc w:val="left"/>
      <w:pPr>
        <w:ind w:left="801" w:hanging="202"/>
      </w:pPr>
      <w:rPr>
        <w:rFonts w:hint="default"/>
        <w:lang w:val="en-CA" w:eastAsia="en-US" w:bidi="ar-SA"/>
      </w:rPr>
    </w:lvl>
    <w:lvl w:ilvl="7" w:tplc="8660A20E">
      <w:numFmt w:val="bullet"/>
      <w:lvlText w:val="•"/>
      <w:lvlJc w:val="left"/>
      <w:pPr>
        <w:ind w:left="884" w:hanging="202"/>
      </w:pPr>
      <w:rPr>
        <w:rFonts w:hint="default"/>
        <w:lang w:val="en-CA" w:eastAsia="en-US" w:bidi="ar-SA"/>
      </w:rPr>
    </w:lvl>
    <w:lvl w:ilvl="8" w:tplc="7CC8971E">
      <w:numFmt w:val="bullet"/>
      <w:lvlText w:val="•"/>
      <w:lvlJc w:val="left"/>
      <w:pPr>
        <w:ind w:left="968" w:hanging="202"/>
      </w:pPr>
      <w:rPr>
        <w:rFonts w:hint="default"/>
        <w:lang w:val="en-CA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512CD"/>
    <w:rsid w:val="0045446E"/>
    <w:rsid w:val="005219FF"/>
    <w:rsid w:val="006512CD"/>
    <w:rsid w:val="00853C69"/>
    <w:rsid w:val="00C46559"/>
    <w:rsid w:val="00D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C3B38AC"/>
  <w15:docId w15:val="{BF95E80A-07A9-4DC3-AEA0-98A6F6DF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253"/>
      <w:ind w:left="1795" w:right="177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309"/>
    </w:pPr>
  </w:style>
  <w:style w:type="paragraph" w:styleId="Header">
    <w:name w:val="header"/>
    <w:basedOn w:val="Normal"/>
    <w:link w:val="HeaderChar"/>
    <w:uiPriority w:val="99"/>
    <w:unhideWhenUsed/>
    <w:rsid w:val="0052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9FF"/>
    <w:rPr>
      <w:rFonts w:ascii="Arial" w:eastAsia="Arial" w:hAnsi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2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9FF"/>
    <w:rPr>
      <w:rFonts w:ascii="Arial" w:eastAsia="Arial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C3E.672A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3345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Baar</dc:creator>
  <cp:lastModifiedBy>Johnston, Katey</cp:lastModifiedBy>
  <cp:revision>5</cp:revision>
  <dcterms:created xsi:type="dcterms:W3CDTF">2021-10-21T03:36:00Z</dcterms:created>
  <dcterms:modified xsi:type="dcterms:W3CDTF">2022-05-20T21:31:00Z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